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1AE" w:rsidRDefault="00571CB1" w:rsidP="00A423B9">
      <w:pPr>
        <w:spacing w:after="0"/>
        <w:rPr>
          <w:sz w:val="28"/>
          <w:szCs w:val="28"/>
        </w:rPr>
      </w:pPr>
      <w:r>
        <w:rPr>
          <w:sz w:val="28"/>
          <w:szCs w:val="28"/>
        </w:rPr>
        <w:t>ELEKTROTEHNIKA</w:t>
      </w:r>
      <w:r w:rsidR="002661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RUŽIĆ</w:t>
      </w:r>
      <w:r w:rsidR="00642BC1">
        <w:rPr>
          <w:sz w:val="28"/>
          <w:szCs w:val="28"/>
        </w:rPr>
        <w:t xml:space="preserve"> d.o.o.</w:t>
      </w:r>
      <w:r w:rsidR="008931A6">
        <w:rPr>
          <w:sz w:val="28"/>
          <w:szCs w:val="28"/>
        </w:rPr>
        <w:t xml:space="preserve"> u stečaju</w:t>
      </w:r>
    </w:p>
    <w:p w:rsidR="00E963B5" w:rsidRDefault="00571CB1" w:rsidP="00A423B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31A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Ludbreg,  Matije Gupca 1-2</w:t>
      </w:r>
      <w:r w:rsidR="00A423B9">
        <w:rPr>
          <w:sz w:val="28"/>
          <w:szCs w:val="28"/>
        </w:rPr>
        <w:t xml:space="preserve"> </w:t>
      </w:r>
    </w:p>
    <w:p w:rsidR="00642BC1" w:rsidRDefault="00E963B5" w:rsidP="00A423B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E6C4E">
        <w:rPr>
          <w:sz w:val="28"/>
          <w:szCs w:val="28"/>
        </w:rPr>
        <w:t xml:space="preserve">                                   </w:t>
      </w:r>
      <w:r w:rsidR="00A423B9">
        <w:rPr>
          <w:sz w:val="28"/>
          <w:szCs w:val="28"/>
        </w:rPr>
        <w:t xml:space="preserve">      </w:t>
      </w:r>
      <w:r w:rsidR="00642BC1">
        <w:rPr>
          <w:sz w:val="28"/>
          <w:szCs w:val="28"/>
        </w:rPr>
        <w:t xml:space="preserve"> </w:t>
      </w:r>
      <w:r w:rsidR="00A423B9">
        <w:rPr>
          <w:sz w:val="28"/>
          <w:szCs w:val="28"/>
        </w:rPr>
        <w:t xml:space="preserve">                                                  </w:t>
      </w:r>
      <w:r w:rsidR="006434A9">
        <w:rPr>
          <w:sz w:val="28"/>
          <w:szCs w:val="28"/>
        </w:rPr>
        <w:t xml:space="preserve">    </w:t>
      </w:r>
      <w:r w:rsidR="00CF31AE">
        <w:rPr>
          <w:sz w:val="28"/>
          <w:szCs w:val="28"/>
        </w:rPr>
        <w:t>TRGOVAČKI SUD</w:t>
      </w:r>
      <w:r w:rsidR="00937EB2">
        <w:rPr>
          <w:sz w:val="28"/>
          <w:szCs w:val="28"/>
        </w:rPr>
        <w:t xml:space="preserve"> </w:t>
      </w:r>
    </w:p>
    <w:p w:rsidR="00642BC1" w:rsidRDefault="00571CB1" w:rsidP="00A423B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931A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642BC1">
        <w:rPr>
          <w:sz w:val="28"/>
          <w:szCs w:val="28"/>
        </w:rPr>
        <w:t xml:space="preserve">  </w:t>
      </w:r>
      <w:r w:rsidR="00E963B5">
        <w:rPr>
          <w:sz w:val="28"/>
          <w:szCs w:val="28"/>
        </w:rPr>
        <w:t>Varaždin,</w:t>
      </w:r>
      <w:r w:rsidR="00937EB2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  <w:r w:rsidR="00E963B5">
        <w:rPr>
          <w:sz w:val="28"/>
          <w:szCs w:val="28"/>
        </w:rPr>
        <w:t>.0</w:t>
      </w:r>
      <w:r w:rsidR="00642BC1">
        <w:rPr>
          <w:sz w:val="28"/>
          <w:szCs w:val="28"/>
        </w:rPr>
        <w:t>5.2016</w:t>
      </w:r>
      <w:r w:rsidR="00937EB2">
        <w:rPr>
          <w:sz w:val="28"/>
          <w:szCs w:val="28"/>
        </w:rPr>
        <w:t xml:space="preserve">                   </w:t>
      </w:r>
      <w:r w:rsidR="00CF31AE">
        <w:rPr>
          <w:sz w:val="28"/>
          <w:szCs w:val="28"/>
        </w:rPr>
        <w:t xml:space="preserve">                </w:t>
      </w:r>
      <w:r w:rsidR="008931A6">
        <w:rPr>
          <w:sz w:val="28"/>
          <w:szCs w:val="28"/>
        </w:rPr>
        <w:t xml:space="preserve">           </w:t>
      </w:r>
      <w:r w:rsidR="00CF31AE">
        <w:rPr>
          <w:sz w:val="28"/>
          <w:szCs w:val="28"/>
        </w:rPr>
        <w:t xml:space="preserve"> U VARAŽDINU</w:t>
      </w:r>
    </w:p>
    <w:p w:rsidR="00AA3DD3" w:rsidRDefault="00CF31AE" w:rsidP="00A423B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42BC1">
        <w:rPr>
          <w:sz w:val="28"/>
          <w:szCs w:val="28"/>
        </w:rPr>
        <w:t xml:space="preserve">     </w:t>
      </w:r>
      <w:r w:rsidR="00571CB1">
        <w:rPr>
          <w:sz w:val="28"/>
          <w:szCs w:val="28"/>
        </w:rPr>
        <w:t xml:space="preserve">         Poslovni broj: 9 St-64</w:t>
      </w:r>
      <w:r>
        <w:rPr>
          <w:sz w:val="28"/>
          <w:szCs w:val="28"/>
        </w:rPr>
        <w:t>/</w:t>
      </w:r>
      <w:r w:rsidR="00571CB1">
        <w:rPr>
          <w:sz w:val="28"/>
          <w:szCs w:val="28"/>
        </w:rPr>
        <w:t>2016-9</w:t>
      </w:r>
    </w:p>
    <w:p w:rsidR="001E369E" w:rsidRDefault="001E369E" w:rsidP="002B42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CF31AE">
        <w:rPr>
          <w:sz w:val="28"/>
          <w:szCs w:val="28"/>
        </w:rPr>
        <w:t xml:space="preserve">    </w:t>
      </w:r>
    </w:p>
    <w:p w:rsidR="00274736" w:rsidRDefault="00274736" w:rsidP="002B429F">
      <w:pPr>
        <w:spacing w:after="0"/>
        <w:jc w:val="both"/>
        <w:rPr>
          <w:sz w:val="24"/>
          <w:szCs w:val="24"/>
        </w:rPr>
      </w:pPr>
    </w:p>
    <w:p w:rsidR="00274736" w:rsidRDefault="00274736" w:rsidP="002B429F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</w:p>
    <w:p w:rsidR="00274736" w:rsidRDefault="00274736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74736" w:rsidP="002B429F">
      <w:pPr>
        <w:spacing w:after="0"/>
        <w:jc w:val="both"/>
        <w:rPr>
          <w:sz w:val="28"/>
          <w:szCs w:val="28"/>
        </w:rPr>
      </w:pPr>
      <w:r>
        <w:rPr>
          <w:b/>
          <w:sz w:val="24"/>
          <w:szCs w:val="24"/>
        </w:rPr>
        <w:tab/>
      </w:r>
      <w:r w:rsidR="002B429F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2B429F" w:rsidRPr="00B76505" w:rsidRDefault="002B429F" w:rsidP="002B42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2B429F" w:rsidRDefault="002B429F" w:rsidP="002B429F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8B5E73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I Z V J E Š Ć E</w:t>
      </w:r>
    </w:p>
    <w:p w:rsidR="002B429F" w:rsidRDefault="002B429F" w:rsidP="002B429F">
      <w:pPr>
        <w:spacing w:after="0"/>
        <w:jc w:val="both"/>
        <w:rPr>
          <w:b/>
          <w:sz w:val="28"/>
          <w:szCs w:val="28"/>
        </w:rPr>
      </w:pPr>
    </w:p>
    <w:p w:rsidR="002B429F" w:rsidRDefault="00571CB1" w:rsidP="002B429F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2B429F">
        <w:rPr>
          <w:b/>
          <w:sz w:val="28"/>
          <w:szCs w:val="28"/>
        </w:rPr>
        <w:t xml:space="preserve">stečajnog upravitelja o radnjama poduzetim u stečajnom postupku nad </w:t>
      </w:r>
    </w:p>
    <w:p w:rsidR="002B429F" w:rsidRDefault="00642BC1" w:rsidP="002B429F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71CB1">
        <w:rPr>
          <w:b/>
          <w:sz w:val="28"/>
          <w:szCs w:val="28"/>
        </w:rPr>
        <w:t xml:space="preserve">   tvrtkom  ELEKTROTEHNIKA RUŽIĆ d.o.o. iz Ludbrega, Matije Gupca 1-2</w:t>
      </w:r>
    </w:p>
    <w:p w:rsidR="002B429F" w:rsidRPr="002B55B1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sz w:val="24"/>
          <w:szCs w:val="24"/>
        </w:rPr>
      </w:pPr>
      <w:r w:rsidRPr="002B55B1">
        <w:rPr>
          <w:sz w:val="24"/>
          <w:szCs w:val="24"/>
        </w:rPr>
        <w:t>Temeljem rješenja Trgovačkog suda u Varaždinu o otvaranju stečajnog postupka nad t</w:t>
      </w:r>
      <w:r w:rsidR="00571CB1">
        <w:rPr>
          <w:sz w:val="24"/>
          <w:szCs w:val="24"/>
        </w:rPr>
        <w:t>vrtkom ELEKTROTEHNIKA RUŽIĆ</w:t>
      </w:r>
      <w:r w:rsidR="004E7385">
        <w:rPr>
          <w:sz w:val="24"/>
          <w:szCs w:val="24"/>
        </w:rPr>
        <w:t xml:space="preserve"> d.o.o. i</w:t>
      </w:r>
      <w:r w:rsidR="00571CB1">
        <w:rPr>
          <w:sz w:val="24"/>
          <w:szCs w:val="24"/>
        </w:rPr>
        <w:t>z Ludbrega, Matije Gupca 1-2</w:t>
      </w:r>
      <w:r w:rsidRPr="002B55B1">
        <w:rPr>
          <w:sz w:val="24"/>
          <w:szCs w:val="24"/>
        </w:rPr>
        <w:t xml:space="preserve"> od </w:t>
      </w:r>
      <w:r w:rsidR="00571CB1">
        <w:rPr>
          <w:sz w:val="24"/>
          <w:szCs w:val="24"/>
        </w:rPr>
        <w:t>23</w:t>
      </w:r>
      <w:r w:rsidR="004E7385">
        <w:rPr>
          <w:sz w:val="24"/>
          <w:szCs w:val="24"/>
        </w:rPr>
        <w:t>. ožujka  2016. g</w:t>
      </w:r>
      <w:r w:rsidRPr="002B55B1">
        <w:rPr>
          <w:sz w:val="24"/>
          <w:szCs w:val="24"/>
        </w:rPr>
        <w:t>odine</w:t>
      </w:r>
      <w:r>
        <w:rPr>
          <w:sz w:val="24"/>
          <w:szCs w:val="24"/>
        </w:rPr>
        <w:t xml:space="preserve"> </w:t>
      </w:r>
      <w:r w:rsidR="004E7385">
        <w:rPr>
          <w:sz w:val="24"/>
          <w:szCs w:val="24"/>
        </w:rPr>
        <w:t>s</w:t>
      </w:r>
      <w:r w:rsidRPr="002B55B1">
        <w:rPr>
          <w:sz w:val="24"/>
          <w:szCs w:val="24"/>
        </w:rPr>
        <w:t xml:space="preserve">tečajni upravitelj Antun Mišanović </w:t>
      </w:r>
      <w:r>
        <w:rPr>
          <w:sz w:val="24"/>
          <w:szCs w:val="24"/>
        </w:rPr>
        <w:t xml:space="preserve"> </w:t>
      </w:r>
      <w:r w:rsidRPr="002B55B1">
        <w:rPr>
          <w:sz w:val="24"/>
          <w:szCs w:val="24"/>
        </w:rPr>
        <w:t>podnosi gore navedeno izvješće</w:t>
      </w:r>
      <w:r>
        <w:rPr>
          <w:sz w:val="24"/>
          <w:szCs w:val="24"/>
        </w:rPr>
        <w:t>.</w:t>
      </w:r>
    </w:p>
    <w:p w:rsidR="002B429F" w:rsidRDefault="002B429F" w:rsidP="002B429F">
      <w:pPr>
        <w:spacing w:after="0"/>
        <w:jc w:val="both"/>
        <w:rPr>
          <w:sz w:val="24"/>
          <w:szCs w:val="24"/>
        </w:rPr>
      </w:pPr>
    </w:p>
    <w:p w:rsidR="002B429F" w:rsidRPr="002B55B1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Pr="002B55B1" w:rsidRDefault="002B429F" w:rsidP="002B429F">
      <w:pPr>
        <w:spacing w:after="0"/>
        <w:jc w:val="both"/>
        <w:rPr>
          <w:b/>
          <w:sz w:val="24"/>
          <w:szCs w:val="24"/>
        </w:rPr>
      </w:pPr>
      <w:r w:rsidRPr="002B55B1">
        <w:rPr>
          <w:b/>
          <w:sz w:val="24"/>
          <w:szCs w:val="24"/>
        </w:rPr>
        <w:t xml:space="preserve"> </w:t>
      </w:r>
      <w:r w:rsidRPr="002B55B1">
        <w:rPr>
          <w:b/>
          <w:sz w:val="24"/>
          <w:szCs w:val="24"/>
        </w:rPr>
        <w:tab/>
        <w:t>OPĆI PODACI O STEČAJNOM DUŽNIKU I RAZLOG ZA POKRETANJE STEČAJNOG</w:t>
      </w:r>
      <w:r w:rsidRPr="002B55B1">
        <w:rPr>
          <w:b/>
          <w:sz w:val="24"/>
          <w:szCs w:val="24"/>
        </w:rPr>
        <w:br/>
        <w:t xml:space="preserve">                                                             POSTUPKA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  <w:r w:rsidRPr="002B55B1">
        <w:rPr>
          <w:b/>
          <w:sz w:val="24"/>
          <w:szCs w:val="24"/>
        </w:rPr>
        <w:t xml:space="preserve">            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E306CD">
        <w:rPr>
          <w:sz w:val="24"/>
          <w:szCs w:val="24"/>
        </w:rPr>
        <w:t>Stečajni dužnik</w:t>
      </w:r>
      <w:r w:rsidR="00571CB1">
        <w:rPr>
          <w:sz w:val="24"/>
          <w:szCs w:val="24"/>
        </w:rPr>
        <w:t xml:space="preserve"> ELEKTROTEHNIKA RUŽIĆ d.o.o. iz </w:t>
      </w:r>
      <w:r w:rsidR="00D75DC8">
        <w:rPr>
          <w:sz w:val="24"/>
          <w:szCs w:val="24"/>
        </w:rPr>
        <w:t>Ludbrega, Matije Gupca 1-2</w:t>
      </w:r>
      <w:r>
        <w:rPr>
          <w:sz w:val="24"/>
          <w:szCs w:val="24"/>
        </w:rPr>
        <w:t xml:space="preserve"> upisan j</w:t>
      </w:r>
      <w:r w:rsidR="00D75DC8">
        <w:rPr>
          <w:sz w:val="24"/>
          <w:szCs w:val="24"/>
        </w:rPr>
        <w:t>e u registar Trgovačkog suda u V</w:t>
      </w:r>
      <w:r>
        <w:rPr>
          <w:sz w:val="24"/>
          <w:szCs w:val="24"/>
        </w:rPr>
        <w:t>ar</w:t>
      </w:r>
      <w:r w:rsidR="00D75DC8">
        <w:rPr>
          <w:sz w:val="24"/>
          <w:szCs w:val="24"/>
        </w:rPr>
        <w:t>aždinu pod brojem MBS: 070065523, OIB:62717374451</w:t>
      </w:r>
      <w:r>
        <w:rPr>
          <w:sz w:val="24"/>
          <w:szCs w:val="24"/>
        </w:rPr>
        <w:t xml:space="preserve"> i radi se o društvu sa ograničenom odgovornošću.</w:t>
      </w:r>
    </w:p>
    <w:p w:rsidR="002B429F" w:rsidRDefault="00BD16ED" w:rsidP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Vlasnik dr</w:t>
      </w:r>
      <w:r w:rsidR="00BE6B66">
        <w:rPr>
          <w:sz w:val="24"/>
          <w:szCs w:val="24"/>
        </w:rPr>
        <w:t xml:space="preserve">uštva bio je gospodin Franjo Ružić, a  direktor je bio </w:t>
      </w:r>
      <w:r>
        <w:rPr>
          <w:sz w:val="24"/>
          <w:szCs w:val="24"/>
        </w:rPr>
        <w:t xml:space="preserve"> gospodin </w:t>
      </w:r>
      <w:r w:rsidR="00BE6B66">
        <w:rPr>
          <w:sz w:val="24"/>
          <w:szCs w:val="24"/>
        </w:rPr>
        <w:t>Ivica Ružić. D</w:t>
      </w:r>
      <w:r w:rsidR="002B429F">
        <w:rPr>
          <w:sz w:val="24"/>
          <w:szCs w:val="24"/>
        </w:rPr>
        <w:t>ruštvo se je</w:t>
      </w:r>
      <w:r w:rsidR="00EC547F">
        <w:rPr>
          <w:sz w:val="24"/>
          <w:szCs w:val="24"/>
        </w:rPr>
        <w:t xml:space="preserve"> bavilo prodajom elektromaterijala i na dan otvaranja st</w:t>
      </w:r>
      <w:r w:rsidR="00BE6B66">
        <w:rPr>
          <w:sz w:val="24"/>
          <w:szCs w:val="24"/>
        </w:rPr>
        <w:t>ečajnog postupka nad društvom 23. o</w:t>
      </w:r>
      <w:r w:rsidR="00EC547F">
        <w:rPr>
          <w:sz w:val="24"/>
          <w:szCs w:val="24"/>
        </w:rPr>
        <w:t>žujka 2016. godine nije</w:t>
      </w:r>
      <w:r w:rsidR="00BE6B66">
        <w:rPr>
          <w:sz w:val="24"/>
          <w:szCs w:val="24"/>
        </w:rPr>
        <w:t xml:space="preserve"> osim direktora </w:t>
      </w:r>
      <w:r w:rsidR="00EC547F">
        <w:rPr>
          <w:sz w:val="24"/>
          <w:szCs w:val="24"/>
        </w:rPr>
        <w:t xml:space="preserve"> imalo niti jednog zaposlenog djelatnika.</w:t>
      </w:r>
    </w:p>
    <w:p w:rsidR="005F1692" w:rsidRDefault="00D27404" w:rsidP="005F169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F1692">
        <w:rPr>
          <w:sz w:val="24"/>
          <w:szCs w:val="24"/>
        </w:rPr>
        <w:t>Trgovačk</w:t>
      </w:r>
      <w:r w:rsidR="00D80119">
        <w:rPr>
          <w:sz w:val="24"/>
          <w:szCs w:val="24"/>
        </w:rPr>
        <w:t>o društvo osnovano je 15. prosinca 2003</w:t>
      </w:r>
      <w:r w:rsidR="005F1692">
        <w:rPr>
          <w:sz w:val="24"/>
          <w:szCs w:val="24"/>
        </w:rPr>
        <w:t>. godi</w:t>
      </w:r>
      <w:r w:rsidR="00D80119">
        <w:rPr>
          <w:sz w:val="24"/>
          <w:szCs w:val="24"/>
        </w:rPr>
        <w:t xml:space="preserve">ne i poslovalo je do 23. ožujka 2016. </w:t>
      </w:r>
      <w:r w:rsidR="005F1692">
        <w:rPr>
          <w:sz w:val="24"/>
          <w:szCs w:val="24"/>
        </w:rPr>
        <w:t>godine, kada je podneseno posljednje financijsko izvješće o radu društva i do kada se je  vodila financijsko i knjigovodstvena evidencija o društvu</w:t>
      </w:r>
      <w:r w:rsidR="00D80119">
        <w:rPr>
          <w:sz w:val="24"/>
          <w:szCs w:val="24"/>
        </w:rPr>
        <w:t>, te je sa tim datumom izrađena konačna računovodstveno financijska dokumentacija</w:t>
      </w:r>
      <w:r w:rsidR="005F1692">
        <w:rPr>
          <w:sz w:val="24"/>
          <w:szCs w:val="24"/>
        </w:rPr>
        <w:t>.</w:t>
      </w:r>
    </w:p>
    <w:p w:rsidR="00724F61" w:rsidRDefault="005F1692" w:rsidP="00D8011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Pr</w:t>
      </w:r>
      <w:r w:rsidR="00266AF9">
        <w:rPr>
          <w:sz w:val="24"/>
          <w:szCs w:val="24"/>
        </w:rPr>
        <w:t>ema izjavi direktora društva, trgovačkom društvu je prethodio obrt koji se je bavio</w:t>
      </w:r>
      <w:r w:rsidR="002C2A51">
        <w:rPr>
          <w:sz w:val="24"/>
          <w:szCs w:val="24"/>
        </w:rPr>
        <w:t xml:space="preserve"> </w:t>
      </w:r>
      <w:r w:rsidR="00266AF9">
        <w:rPr>
          <w:sz w:val="24"/>
          <w:szCs w:val="24"/>
        </w:rPr>
        <w:t>istom djelatnošću to jest prodajom elektro materijala i kao posljedica razvoja sistema prodaje donijeta je odluka o osnivanju društva s ograničenom odgovornošću na istoj lokaciji.</w:t>
      </w:r>
    </w:p>
    <w:p w:rsidR="00266AF9" w:rsidRDefault="00266AF9" w:rsidP="00D8011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Kako se je radilo o lokaciji u stambenoj zgradi koja je posjedovala prodajni prostor, odlučeno je u tvrtci da se taj prostor kupi radi sigurnije dugoročne aktivnosti tvrtke, a za što je tvrtka uzela zajam kod Erste banke u visini od oko 120.000 Eura.</w:t>
      </w:r>
    </w:p>
    <w:p w:rsidR="00266AF9" w:rsidRDefault="00266AF9" w:rsidP="00D8011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U prvo vrijeme</w:t>
      </w:r>
      <w:r w:rsidR="006B4C4E">
        <w:rPr>
          <w:sz w:val="24"/>
          <w:szCs w:val="24"/>
        </w:rPr>
        <w:t>, sve</w:t>
      </w:r>
      <w:r>
        <w:rPr>
          <w:sz w:val="24"/>
          <w:szCs w:val="24"/>
        </w:rPr>
        <w:t xml:space="preserve"> do 2009. </w:t>
      </w:r>
      <w:r w:rsidR="006B4C4E">
        <w:rPr>
          <w:sz w:val="24"/>
          <w:szCs w:val="24"/>
        </w:rPr>
        <w:t>g</w:t>
      </w:r>
      <w:r>
        <w:rPr>
          <w:sz w:val="24"/>
          <w:szCs w:val="24"/>
        </w:rPr>
        <w:t>odine tvrtka je uredno izvršavala svoje obveze prema kreditoru</w:t>
      </w:r>
      <w:r w:rsidR="006B4C4E">
        <w:rPr>
          <w:sz w:val="24"/>
          <w:szCs w:val="24"/>
        </w:rPr>
        <w:t>, a problemi su započeli u vrijeme početka recesije  u Hrvatskoj kada se je smanjila poslovna aktivnost u cijeloj zemlji i promet u tvrtci nije više omogućavao otplatu obroka kredita, te je počelo dolaziti do prezaduživanja, što je na kraju dovelo do otvaranja stečajnog postupka nad tvrtkom Elektrotehnika Ružić d.o.o.</w:t>
      </w:r>
    </w:p>
    <w:p w:rsidR="006B4C4E" w:rsidRDefault="006B4C4E" w:rsidP="00D8011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U</w:t>
      </w:r>
      <w:r w:rsidR="00150005">
        <w:rPr>
          <w:sz w:val="24"/>
          <w:szCs w:val="24"/>
        </w:rPr>
        <w:t xml:space="preserve"> cilju rješavanja financijskih problema </w:t>
      </w:r>
      <w:r>
        <w:rPr>
          <w:sz w:val="24"/>
          <w:szCs w:val="24"/>
        </w:rPr>
        <w:t xml:space="preserve"> stečajni dužnik podnio je 30. listopada 2015. godine </w:t>
      </w:r>
      <w:r w:rsidR="00150005">
        <w:rPr>
          <w:sz w:val="24"/>
          <w:szCs w:val="24"/>
        </w:rPr>
        <w:t>zahtjev Financijskoj agenciji, R</w:t>
      </w:r>
      <w:r>
        <w:rPr>
          <w:sz w:val="24"/>
          <w:szCs w:val="24"/>
        </w:rPr>
        <w:t>egionalni</w:t>
      </w:r>
      <w:r w:rsidR="00150005">
        <w:rPr>
          <w:sz w:val="24"/>
          <w:szCs w:val="24"/>
        </w:rPr>
        <w:t xml:space="preserve"> </w:t>
      </w:r>
      <w:r>
        <w:rPr>
          <w:sz w:val="24"/>
          <w:szCs w:val="24"/>
        </w:rPr>
        <w:t>centar Zagreb</w:t>
      </w:r>
      <w:r w:rsidR="00150005">
        <w:rPr>
          <w:sz w:val="24"/>
          <w:szCs w:val="24"/>
        </w:rPr>
        <w:t>, Podružnica Varaždin za pokretanje skraćenog stečajnog postupka</w:t>
      </w:r>
      <w:r w:rsidR="005D005A">
        <w:rPr>
          <w:sz w:val="24"/>
          <w:szCs w:val="24"/>
        </w:rPr>
        <w:t>, a</w:t>
      </w:r>
      <w:r w:rsidR="00150005">
        <w:rPr>
          <w:sz w:val="24"/>
          <w:szCs w:val="24"/>
        </w:rPr>
        <w:t xml:space="preserve"> za koji nije bilo osnova,</w:t>
      </w:r>
      <w:r w:rsidR="005D005A">
        <w:rPr>
          <w:sz w:val="24"/>
          <w:szCs w:val="24"/>
        </w:rPr>
        <w:t xml:space="preserve"> pa je</w:t>
      </w:r>
      <w:r w:rsidR="00150005">
        <w:rPr>
          <w:sz w:val="24"/>
          <w:szCs w:val="24"/>
        </w:rPr>
        <w:t xml:space="preserve"> vjerovnik </w:t>
      </w:r>
      <w:r w:rsidR="005D005A">
        <w:rPr>
          <w:sz w:val="24"/>
          <w:szCs w:val="24"/>
        </w:rPr>
        <w:t>Republika Hrvatska, Ministarstvo financija-Porezna uprava, Područni ured Sjeverna Hrvatska predložio otvaranje stečajnog postupka</w:t>
      </w:r>
      <w:r w:rsidR="00150005">
        <w:rPr>
          <w:sz w:val="24"/>
          <w:szCs w:val="24"/>
        </w:rPr>
        <w:t xml:space="preserve"> </w:t>
      </w:r>
      <w:r w:rsidR="005D005A">
        <w:rPr>
          <w:sz w:val="24"/>
          <w:szCs w:val="24"/>
        </w:rPr>
        <w:t>što je predstavnik dužnika prihvatio na ročištu održanom 8. ožujka 2016. godine i</w:t>
      </w:r>
      <w:r w:rsidR="00C47ACE">
        <w:rPr>
          <w:sz w:val="24"/>
          <w:szCs w:val="24"/>
        </w:rPr>
        <w:t xml:space="preserve"> kako nije bili protivljenja stečajnom postupku isti</w:t>
      </w:r>
      <w:r w:rsidR="005D005A">
        <w:rPr>
          <w:sz w:val="24"/>
          <w:szCs w:val="24"/>
        </w:rPr>
        <w:t xml:space="preserve"> je otvoren sa datumom 23.ožujak 2016. godine.</w:t>
      </w:r>
    </w:p>
    <w:p w:rsidR="00D27404" w:rsidRDefault="00D27404" w:rsidP="002B429F">
      <w:pPr>
        <w:spacing w:after="0"/>
        <w:jc w:val="both"/>
        <w:rPr>
          <w:sz w:val="24"/>
          <w:szCs w:val="24"/>
        </w:rPr>
      </w:pPr>
    </w:p>
    <w:p w:rsidR="00D27404" w:rsidRPr="00E306CD" w:rsidRDefault="00D27404" w:rsidP="002B429F">
      <w:pPr>
        <w:spacing w:after="0"/>
        <w:jc w:val="both"/>
        <w:rPr>
          <w:sz w:val="24"/>
          <w:szCs w:val="24"/>
        </w:rPr>
      </w:pPr>
    </w:p>
    <w:p w:rsidR="002B429F" w:rsidRPr="00E306CD" w:rsidRDefault="002B429F" w:rsidP="002B429F">
      <w:pPr>
        <w:spacing w:after="0"/>
        <w:jc w:val="both"/>
        <w:rPr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  <w:r>
        <w:rPr>
          <w:sz w:val="28"/>
          <w:szCs w:val="28"/>
        </w:rPr>
        <w:t xml:space="preserve">                      </w:t>
      </w:r>
      <w:r>
        <w:rPr>
          <w:b/>
          <w:sz w:val="24"/>
          <w:szCs w:val="24"/>
        </w:rPr>
        <w:t>RADNJE PODUZETE U STEČA</w:t>
      </w:r>
      <w:r w:rsidR="00404306">
        <w:rPr>
          <w:b/>
          <w:sz w:val="24"/>
          <w:szCs w:val="24"/>
        </w:rPr>
        <w:t>JNOM POSTUPKU ZA RAZDOBLJE od 23</w:t>
      </w:r>
      <w:r w:rsidR="000A4F2D">
        <w:rPr>
          <w:b/>
          <w:sz w:val="24"/>
          <w:szCs w:val="24"/>
        </w:rPr>
        <w:t>.03</w:t>
      </w:r>
      <w:r>
        <w:rPr>
          <w:b/>
          <w:sz w:val="24"/>
          <w:szCs w:val="24"/>
        </w:rPr>
        <w:t>.2016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</w:t>
      </w:r>
      <w:r w:rsidR="000A4F2D">
        <w:rPr>
          <w:b/>
          <w:sz w:val="24"/>
          <w:szCs w:val="24"/>
        </w:rPr>
        <w:t xml:space="preserve">    </w:t>
      </w:r>
      <w:r w:rsidR="00404306">
        <w:rPr>
          <w:b/>
          <w:sz w:val="24"/>
          <w:szCs w:val="24"/>
        </w:rPr>
        <w:t xml:space="preserve">                           do 23</w:t>
      </w:r>
      <w:r w:rsidR="000A4F2D">
        <w:rPr>
          <w:b/>
          <w:sz w:val="24"/>
          <w:szCs w:val="24"/>
        </w:rPr>
        <w:t>.05</w:t>
      </w:r>
      <w:r>
        <w:rPr>
          <w:b/>
          <w:sz w:val="24"/>
          <w:szCs w:val="24"/>
        </w:rPr>
        <w:t>.2016.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Od dana otvaranja steča</w:t>
      </w:r>
      <w:r w:rsidR="00404306">
        <w:rPr>
          <w:sz w:val="24"/>
          <w:szCs w:val="24"/>
        </w:rPr>
        <w:t>jnog postupka nad tvrtkom  ELEKTROTEHNIKA RUŽIĆ d.o.o. iz Ludbrega   23</w:t>
      </w:r>
      <w:r w:rsidR="0075611B">
        <w:rPr>
          <w:sz w:val="24"/>
          <w:szCs w:val="24"/>
        </w:rPr>
        <w:t>. ožujka</w:t>
      </w:r>
      <w:r>
        <w:rPr>
          <w:sz w:val="24"/>
          <w:szCs w:val="24"/>
        </w:rPr>
        <w:t xml:space="preserve"> 2016. godine poduzeo sam slijedeće radnje:</w:t>
      </w:r>
    </w:p>
    <w:p w:rsidR="002B429F" w:rsidRDefault="002B429F" w:rsidP="002B429F">
      <w:pPr>
        <w:spacing w:after="0"/>
        <w:jc w:val="both"/>
        <w:rPr>
          <w:sz w:val="24"/>
          <w:szCs w:val="24"/>
        </w:rPr>
      </w:pPr>
    </w:p>
    <w:p w:rsidR="002B429F" w:rsidRDefault="000A4F2D" w:rsidP="000A4F2D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Dogovorio sam primopredaju dokumentacije stečajnog du</w:t>
      </w:r>
      <w:r w:rsidR="00404306">
        <w:rPr>
          <w:sz w:val="24"/>
          <w:szCs w:val="24"/>
        </w:rPr>
        <w:t>žnika, koja se je sastojala od</w:t>
      </w:r>
      <w:r w:rsidR="00511B8E">
        <w:rPr>
          <w:sz w:val="24"/>
          <w:szCs w:val="24"/>
        </w:rPr>
        <w:t xml:space="preserve"> popisa imovine,</w:t>
      </w:r>
      <w:r w:rsidR="00404306">
        <w:rPr>
          <w:sz w:val="24"/>
          <w:szCs w:val="24"/>
        </w:rPr>
        <w:t xml:space="preserve"> bruto bilance</w:t>
      </w:r>
      <w:r w:rsidR="00195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tvrtke</w:t>
      </w:r>
      <w:r w:rsidR="00511B8E">
        <w:rPr>
          <w:sz w:val="24"/>
          <w:szCs w:val="24"/>
        </w:rPr>
        <w:t xml:space="preserve"> i</w:t>
      </w:r>
      <w:r w:rsidR="00404306">
        <w:rPr>
          <w:sz w:val="24"/>
          <w:szCs w:val="24"/>
        </w:rPr>
        <w:t xml:space="preserve"> analitike kupaca i dobavljača</w:t>
      </w:r>
      <w:r>
        <w:rPr>
          <w:sz w:val="24"/>
          <w:szCs w:val="24"/>
        </w:rPr>
        <w:t xml:space="preserve"> zaključno sa </w:t>
      </w:r>
      <w:r w:rsidR="00404306">
        <w:rPr>
          <w:sz w:val="24"/>
          <w:szCs w:val="24"/>
        </w:rPr>
        <w:t xml:space="preserve"> 23.03.2016</w:t>
      </w:r>
      <w:r>
        <w:rPr>
          <w:sz w:val="24"/>
          <w:szCs w:val="24"/>
        </w:rPr>
        <w:t>. godinom</w:t>
      </w:r>
      <w:r w:rsidR="002B429F">
        <w:rPr>
          <w:sz w:val="24"/>
          <w:szCs w:val="24"/>
        </w:rPr>
        <w:t>.</w:t>
      </w:r>
    </w:p>
    <w:p w:rsidR="001955D6" w:rsidRPr="001955D6" w:rsidRDefault="001955D6" w:rsidP="001955D6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Dogovorio sam izradu početne bilance stečaja kao i knjigovodstveno i financi</w:t>
      </w:r>
      <w:r w:rsidR="00B76505">
        <w:rPr>
          <w:sz w:val="24"/>
          <w:szCs w:val="24"/>
        </w:rPr>
        <w:t>jsko vođenje stečaja sa tvrtkom</w:t>
      </w:r>
      <w:r w:rsidR="00511B8E">
        <w:rPr>
          <w:sz w:val="24"/>
          <w:szCs w:val="24"/>
        </w:rPr>
        <w:t>“</w:t>
      </w:r>
      <w:r w:rsidR="00B76505">
        <w:rPr>
          <w:sz w:val="24"/>
          <w:szCs w:val="24"/>
        </w:rPr>
        <w:t xml:space="preserve"> Knjigovodstvom Katarina</w:t>
      </w:r>
      <w:r w:rsidR="00511B8E">
        <w:rPr>
          <w:sz w:val="24"/>
          <w:szCs w:val="24"/>
        </w:rPr>
        <w:t>“</w:t>
      </w:r>
      <w:r w:rsidR="00CD064E">
        <w:rPr>
          <w:sz w:val="24"/>
          <w:szCs w:val="24"/>
        </w:rPr>
        <w:t xml:space="preserve"> iz Va</w:t>
      </w:r>
      <w:r w:rsidR="00B76505">
        <w:rPr>
          <w:sz w:val="24"/>
          <w:szCs w:val="24"/>
        </w:rPr>
        <w:t>raždina</w:t>
      </w:r>
      <w:r w:rsidRPr="001955D6">
        <w:rPr>
          <w:sz w:val="24"/>
          <w:szCs w:val="24"/>
        </w:rPr>
        <w:t>.</w:t>
      </w:r>
    </w:p>
    <w:p w:rsidR="002B429F" w:rsidRDefault="002B429F" w:rsidP="000A4F2D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Nakon izrade štambilja zatvorio sa do tadašnje žiro račune ot</w:t>
      </w:r>
      <w:r w:rsidR="00404306">
        <w:rPr>
          <w:sz w:val="24"/>
          <w:szCs w:val="24"/>
        </w:rPr>
        <w:t>vorene kod Erste banke i otvorio sam novi račun kod iste banke</w:t>
      </w:r>
      <w:r>
        <w:rPr>
          <w:sz w:val="24"/>
          <w:szCs w:val="24"/>
        </w:rPr>
        <w:t>.</w:t>
      </w:r>
    </w:p>
    <w:p w:rsidR="00B76505" w:rsidRPr="00B76505" w:rsidRDefault="00B76505" w:rsidP="00B76505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Izv</w:t>
      </w:r>
      <w:r w:rsidR="000A4F2D">
        <w:rPr>
          <w:sz w:val="24"/>
          <w:szCs w:val="24"/>
        </w:rPr>
        <w:t>ršena je analiza poslovanja stečajnog dužnika sa ocjenom razloga za otvaranje stečajnog postupka</w:t>
      </w:r>
      <w:r w:rsidR="00404306">
        <w:rPr>
          <w:sz w:val="24"/>
          <w:szCs w:val="24"/>
        </w:rPr>
        <w:t xml:space="preserve"> iz koje je vidljivo da nema mogućnosti naplate dugovanja</w:t>
      </w:r>
      <w:r w:rsidR="001955D6">
        <w:rPr>
          <w:sz w:val="24"/>
          <w:szCs w:val="24"/>
        </w:rPr>
        <w:t xml:space="preserve"> koja su sta</w:t>
      </w:r>
      <w:r>
        <w:rPr>
          <w:sz w:val="24"/>
          <w:szCs w:val="24"/>
        </w:rPr>
        <w:t>ra više od pet godina i za čiju naplatu ne postoji dovoljna sigurnost i ekonomska isplativost</w:t>
      </w:r>
      <w:r w:rsidR="000A4F2D">
        <w:rPr>
          <w:sz w:val="24"/>
          <w:szCs w:val="24"/>
        </w:rPr>
        <w:t>.</w:t>
      </w:r>
    </w:p>
    <w:p w:rsidR="00B76505" w:rsidRPr="00B76505" w:rsidRDefault="000A4F2D" w:rsidP="00B76505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Izrađene su tablice prispjelih tražbina</w:t>
      </w:r>
      <w:r w:rsidR="00B76505">
        <w:rPr>
          <w:sz w:val="24"/>
          <w:szCs w:val="24"/>
        </w:rPr>
        <w:t>.</w:t>
      </w:r>
      <w:r w:rsidRPr="00B76505">
        <w:rPr>
          <w:sz w:val="24"/>
          <w:szCs w:val="24"/>
        </w:rPr>
        <w:t xml:space="preserve"> </w:t>
      </w:r>
    </w:p>
    <w:p w:rsidR="000A4F2D" w:rsidRPr="00B76505" w:rsidRDefault="001955D6" w:rsidP="00B76505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B76505">
        <w:rPr>
          <w:sz w:val="24"/>
          <w:szCs w:val="24"/>
        </w:rPr>
        <w:t>Potpisan je ugovor sa tvrtkom</w:t>
      </w:r>
      <w:r w:rsidR="00BD1992">
        <w:rPr>
          <w:sz w:val="24"/>
          <w:szCs w:val="24"/>
        </w:rPr>
        <w:t>“</w:t>
      </w:r>
      <w:r w:rsidRPr="00B76505">
        <w:rPr>
          <w:sz w:val="24"/>
          <w:szCs w:val="24"/>
        </w:rPr>
        <w:t xml:space="preserve"> TELUR</w:t>
      </w:r>
      <w:r w:rsidR="00BD1992">
        <w:rPr>
          <w:sz w:val="24"/>
          <w:szCs w:val="24"/>
        </w:rPr>
        <w:t>“</w:t>
      </w:r>
      <w:r w:rsidRPr="00B76505">
        <w:rPr>
          <w:sz w:val="24"/>
          <w:szCs w:val="24"/>
        </w:rPr>
        <w:t xml:space="preserve"> iz Zagreba o najmu nekretnine u vlasništvu stečajnog dužnika kao i najmu dva osobna automobila,</w:t>
      </w:r>
      <w:r w:rsidR="00BD1992">
        <w:rPr>
          <w:sz w:val="24"/>
          <w:szCs w:val="24"/>
        </w:rPr>
        <w:t xml:space="preserve"> </w:t>
      </w:r>
      <w:r w:rsidRPr="00B76505">
        <w:rPr>
          <w:sz w:val="24"/>
          <w:szCs w:val="24"/>
        </w:rPr>
        <w:t>a u cilju osiguranja minimalne stečajne mase potrebne za odvijanje stečajnog postupka</w:t>
      </w:r>
      <w:r w:rsidR="00B76505" w:rsidRPr="00B76505">
        <w:rPr>
          <w:sz w:val="24"/>
          <w:szCs w:val="24"/>
        </w:rPr>
        <w:t>.</w:t>
      </w:r>
    </w:p>
    <w:p w:rsidR="00D27404" w:rsidRDefault="00D27404" w:rsidP="002B429F">
      <w:pPr>
        <w:spacing w:after="0"/>
        <w:jc w:val="both"/>
        <w:rPr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F0C5C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</w:t>
      </w:r>
      <w:r w:rsidR="006F0C5C">
        <w:rPr>
          <w:b/>
          <w:sz w:val="24"/>
          <w:szCs w:val="24"/>
        </w:rPr>
        <w:t>POČET</w:t>
      </w:r>
      <w:r w:rsidR="00F3201C">
        <w:rPr>
          <w:b/>
          <w:sz w:val="24"/>
          <w:szCs w:val="24"/>
        </w:rPr>
        <w:t>NA BILANCA ELEKTROTEHNIKA RUŽIĆ</w:t>
      </w:r>
      <w:r>
        <w:rPr>
          <w:b/>
          <w:sz w:val="24"/>
          <w:szCs w:val="24"/>
        </w:rPr>
        <w:t xml:space="preserve"> d.o.o. u stečaju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E86B64" w:rsidRDefault="002B429F" w:rsidP="000D3383">
      <w:pPr>
        <w:spacing w:after="0"/>
        <w:ind w:firstLine="708"/>
        <w:jc w:val="both"/>
        <w:rPr>
          <w:sz w:val="24"/>
          <w:szCs w:val="24"/>
        </w:rPr>
      </w:pPr>
      <w:r w:rsidRPr="006F69E4">
        <w:rPr>
          <w:sz w:val="24"/>
          <w:szCs w:val="24"/>
        </w:rPr>
        <w:t>U skladu s čl</w:t>
      </w:r>
      <w:r>
        <w:rPr>
          <w:sz w:val="24"/>
          <w:szCs w:val="24"/>
        </w:rPr>
        <w:t>.</w:t>
      </w:r>
      <w:r w:rsidRPr="006F69E4">
        <w:rPr>
          <w:sz w:val="24"/>
          <w:szCs w:val="24"/>
        </w:rPr>
        <w:t>89 točka 4</w:t>
      </w:r>
      <w:r>
        <w:rPr>
          <w:sz w:val="24"/>
          <w:szCs w:val="24"/>
        </w:rPr>
        <w:t xml:space="preserve"> Stečajnog zakona</w:t>
      </w:r>
      <w:r w:rsidR="00F3201C">
        <w:rPr>
          <w:sz w:val="24"/>
          <w:szCs w:val="24"/>
        </w:rPr>
        <w:t xml:space="preserve"> u ovom stečajnom postupku početna bilanca stečaja izražena je kroz vrijednost dugotrajne imovine u visini od 845.274,38 kuna, a sastoji se od računovodstvene vrijednosti nekretnine u visini od 815.549,58 kuna, računovodstvene vrijednosti dva automobila od po 18.895,36 kuna za Peugeot 307 HDI i 5.849,20 kuna za Peugeot </w:t>
      </w:r>
      <w:proofErr w:type="spellStart"/>
      <w:r w:rsidR="00F3201C">
        <w:rPr>
          <w:sz w:val="24"/>
          <w:szCs w:val="24"/>
        </w:rPr>
        <w:t>Boxer</w:t>
      </w:r>
      <w:proofErr w:type="spellEnd"/>
      <w:r w:rsidR="00F3201C">
        <w:rPr>
          <w:sz w:val="24"/>
          <w:szCs w:val="24"/>
        </w:rPr>
        <w:t>, te od ostale dugotrajne</w:t>
      </w:r>
      <w:r w:rsidR="000D3383">
        <w:rPr>
          <w:sz w:val="24"/>
          <w:szCs w:val="24"/>
        </w:rPr>
        <w:t xml:space="preserve"> imovine (namještaj, printer i ostalo) u računovodstvenoj vrijednosti od 4.978,24 kune</w:t>
      </w:r>
      <w:r w:rsidR="004768BC">
        <w:rPr>
          <w:sz w:val="24"/>
          <w:szCs w:val="24"/>
        </w:rPr>
        <w:t>.</w:t>
      </w:r>
    </w:p>
    <w:p w:rsidR="007974B4" w:rsidRDefault="007974B4" w:rsidP="000D3383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automobile postoji i vrijednost prema tablicama Porezne uprave za rabljene automobile, pa je po tim tablicama vrijednost automobila Peugeot </w:t>
      </w:r>
      <w:proofErr w:type="spellStart"/>
      <w:r>
        <w:rPr>
          <w:sz w:val="24"/>
          <w:szCs w:val="24"/>
        </w:rPr>
        <w:t>Boxer</w:t>
      </w:r>
      <w:proofErr w:type="spellEnd"/>
      <w:r>
        <w:rPr>
          <w:sz w:val="24"/>
          <w:szCs w:val="24"/>
        </w:rPr>
        <w:t xml:space="preserve"> oko 40 000 kuna,a vrijednost automobila Peugeot 307 oko 25 000 kuna. </w:t>
      </w:r>
    </w:p>
    <w:p w:rsidR="000D3383" w:rsidRDefault="000D3383" w:rsidP="000D3383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Brojka iz bilance u visini od 815.274,58 odnosi se na vrijednost nekretnine koja je po</w:t>
      </w:r>
      <w:r w:rsidR="001A4BB2">
        <w:rPr>
          <w:sz w:val="24"/>
          <w:szCs w:val="24"/>
        </w:rPr>
        <w:t>d zalogom od strane Erste banke.</w:t>
      </w:r>
    </w:p>
    <w:p w:rsidR="00285034" w:rsidRDefault="00285034" w:rsidP="000D3383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Što se tiče robe na skladištu i koja  je od strane Porezne uprave zapisnikom od 25.02 2013. godine zaplijenila, ta roba na dan pljenidbe nije postojala</w:t>
      </w:r>
      <w:r w:rsidR="0050787F">
        <w:rPr>
          <w:sz w:val="24"/>
          <w:szCs w:val="24"/>
        </w:rPr>
        <w:t xml:space="preserve"> kod stečajnog dužnika,</w:t>
      </w:r>
      <w:r>
        <w:rPr>
          <w:sz w:val="24"/>
          <w:szCs w:val="24"/>
        </w:rPr>
        <w:t xml:space="preserve"> jer se je za pljenidbu koristio inventurni popis robe od 31.12.2012. godine, pa je veliki dio robe sa </w:t>
      </w:r>
      <w:r w:rsidR="0050787F">
        <w:rPr>
          <w:sz w:val="24"/>
          <w:szCs w:val="24"/>
        </w:rPr>
        <w:t xml:space="preserve">inventurnog </w:t>
      </w:r>
      <w:r>
        <w:rPr>
          <w:sz w:val="24"/>
          <w:szCs w:val="24"/>
        </w:rPr>
        <w:t>popisa</w:t>
      </w:r>
      <w:r w:rsidR="0050787F">
        <w:rPr>
          <w:sz w:val="24"/>
          <w:szCs w:val="24"/>
        </w:rPr>
        <w:t xml:space="preserve"> u međuvremenu </w:t>
      </w:r>
      <w:r>
        <w:rPr>
          <w:sz w:val="24"/>
          <w:szCs w:val="24"/>
        </w:rPr>
        <w:t xml:space="preserve"> prodan ili</w:t>
      </w:r>
      <w:r w:rsidR="0050787F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vraćen dobavljačima, a</w:t>
      </w:r>
      <w:r w:rsidR="0056293E">
        <w:rPr>
          <w:sz w:val="24"/>
          <w:szCs w:val="24"/>
        </w:rPr>
        <w:t xml:space="preserve"> </w:t>
      </w:r>
      <w:r>
        <w:rPr>
          <w:sz w:val="24"/>
          <w:szCs w:val="24"/>
        </w:rPr>
        <w:t>ostaci su činili bezvrijednu robu kojoj je istekao rok u</w:t>
      </w:r>
      <w:r w:rsidR="008C5666">
        <w:rPr>
          <w:sz w:val="24"/>
          <w:szCs w:val="24"/>
        </w:rPr>
        <w:t>potrebe ili je bila na drugi na</w:t>
      </w:r>
      <w:r>
        <w:rPr>
          <w:sz w:val="24"/>
          <w:szCs w:val="24"/>
        </w:rPr>
        <w:t xml:space="preserve">čin ne upotrebljiva, a što se vidi iz zapisnika Porezne uprave </w:t>
      </w:r>
      <w:r w:rsidR="008C5666">
        <w:rPr>
          <w:sz w:val="24"/>
          <w:szCs w:val="24"/>
        </w:rPr>
        <w:t>od 03.06.2013. godine.</w:t>
      </w:r>
    </w:p>
    <w:p w:rsidR="00BA3E80" w:rsidRDefault="00BA3E80" w:rsidP="000D3383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Potraživanja od kupaca datiraju iz 2013. godine i radi se o nekoliko desetaka kupaca sa malim vrijednostima duga, koji su bili nenaplativi do 2013. godine, a što či</w:t>
      </w:r>
      <w:r w:rsidR="0050787F">
        <w:rPr>
          <w:sz w:val="24"/>
          <w:szCs w:val="24"/>
        </w:rPr>
        <w:t>ni takvu naplatu danas još neizvjesnijom</w:t>
      </w:r>
      <w:r>
        <w:rPr>
          <w:sz w:val="24"/>
          <w:szCs w:val="24"/>
        </w:rPr>
        <w:t xml:space="preserve"> iz razloga nepostojanja većeg dijela takvih kupaca ili drugih razloga nemogućnosti ostvarenja takvih tražbina</w:t>
      </w:r>
      <w:r w:rsidR="00AB5BF2">
        <w:rPr>
          <w:sz w:val="24"/>
          <w:szCs w:val="24"/>
        </w:rPr>
        <w:t>.</w:t>
      </w:r>
    </w:p>
    <w:p w:rsidR="00E86B64" w:rsidRDefault="00E86B64" w:rsidP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2B429F" w:rsidRDefault="002B429F" w:rsidP="002B429F">
      <w:pPr>
        <w:spacing w:after="0"/>
        <w:jc w:val="both"/>
        <w:rPr>
          <w:sz w:val="24"/>
          <w:szCs w:val="24"/>
        </w:rPr>
      </w:pPr>
    </w:p>
    <w:p w:rsidR="00E97A0F" w:rsidRDefault="00E97A0F" w:rsidP="002B429F">
      <w:pPr>
        <w:spacing w:after="0"/>
        <w:jc w:val="both"/>
        <w:rPr>
          <w:sz w:val="24"/>
          <w:szCs w:val="24"/>
        </w:rPr>
      </w:pPr>
    </w:p>
    <w:p w:rsidR="002B429F" w:rsidRDefault="002B429F" w:rsidP="002B429F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2B429F" w:rsidRDefault="002B429F" w:rsidP="002B429F">
      <w:pPr>
        <w:spacing w:after="0"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2B429F">
        <w:rPr>
          <w:sz w:val="24"/>
          <w:szCs w:val="24"/>
        </w:rPr>
        <w:t xml:space="preserve">                                    </w:t>
      </w:r>
      <w:r w:rsidRPr="002B429F">
        <w:rPr>
          <w:b/>
          <w:sz w:val="24"/>
          <w:szCs w:val="24"/>
        </w:rPr>
        <w:t>PRIJAVA TRAŽBINA</w:t>
      </w:r>
    </w:p>
    <w:p w:rsidR="00D6691B" w:rsidRDefault="00D6691B" w:rsidP="002B429F">
      <w:pPr>
        <w:spacing w:after="0"/>
        <w:ind w:firstLine="708"/>
        <w:jc w:val="both"/>
        <w:rPr>
          <w:b/>
          <w:sz w:val="24"/>
          <w:szCs w:val="24"/>
        </w:rPr>
      </w:pPr>
    </w:p>
    <w:p w:rsidR="00D6691B" w:rsidRPr="000A48EC" w:rsidRDefault="000A48EC" w:rsidP="000A48EC">
      <w:pPr>
        <w:spacing w:after="0"/>
        <w:jc w:val="both"/>
        <w:rPr>
          <w:sz w:val="24"/>
          <w:szCs w:val="24"/>
        </w:rPr>
      </w:pPr>
      <w:r w:rsidRPr="000A48EC">
        <w:rPr>
          <w:sz w:val="24"/>
          <w:szCs w:val="24"/>
        </w:rPr>
        <w:t>Prijavljeno je ukupno</w:t>
      </w:r>
      <w:r>
        <w:rPr>
          <w:sz w:val="24"/>
          <w:szCs w:val="24"/>
        </w:rPr>
        <w:t xml:space="preserve"> tražbina u veličini od 1.427.798,00 kuna od čega se na </w:t>
      </w:r>
      <w:r w:rsidR="00131E11">
        <w:rPr>
          <w:sz w:val="24"/>
          <w:szCs w:val="24"/>
        </w:rPr>
        <w:t>tražbine prvog višeg isplatnog reda odnosi</w:t>
      </w:r>
      <w:r w:rsidR="002A4200">
        <w:rPr>
          <w:sz w:val="24"/>
          <w:szCs w:val="24"/>
        </w:rPr>
        <w:t xml:space="preserve"> </w:t>
      </w:r>
      <w:r w:rsidR="00131E11">
        <w:rPr>
          <w:sz w:val="24"/>
          <w:szCs w:val="24"/>
        </w:rPr>
        <w:t>153.320,96 kuna, a na tražbine drugog višeg isplatnog reda se odnosi 1.274.477,04 kune.</w:t>
      </w:r>
    </w:p>
    <w:p w:rsidR="002B429F" w:rsidRDefault="002B429F" w:rsidP="002B429F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="002B429F" w:rsidRDefault="002B429F" w:rsidP="002B429F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9F5B3D" w:rsidRDefault="002B429F" w:rsidP="009F5B3D">
      <w:pPr>
        <w:pStyle w:val="Odlomakpopisa"/>
        <w:spacing w:after="0"/>
        <w:ind w:left="10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</w:t>
      </w:r>
      <w:r w:rsidRPr="0031108A">
        <w:rPr>
          <w:b/>
          <w:sz w:val="24"/>
          <w:szCs w:val="24"/>
        </w:rPr>
        <w:t xml:space="preserve">   </w:t>
      </w:r>
    </w:p>
    <w:p w:rsidR="009F5B3D" w:rsidRDefault="009F5B3D" w:rsidP="009F5B3D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</w:t>
      </w:r>
      <w:r w:rsidRPr="0031108A">
        <w:rPr>
          <w:b/>
          <w:sz w:val="24"/>
          <w:szCs w:val="24"/>
        </w:rPr>
        <w:t xml:space="preserve">   FINANCIRANJE STEČAJNOG POSTUPKA</w:t>
      </w:r>
    </w:p>
    <w:p w:rsidR="009F5B3D" w:rsidRDefault="009F5B3D" w:rsidP="009F5B3D">
      <w:pPr>
        <w:spacing w:after="0"/>
        <w:jc w:val="both"/>
        <w:rPr>
          <w:b/>
          <w:sz w:val="24"/>
          <w:szCs w:val="24"/>
        </w:rPr>
      </w:pPr>
    </w:p>
    <w:p w:rsidR="009F5B3D" w:rsidRDefault="009F5B3D" w:rsidP="009F5B3D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31108A">
        <w:rPr>
          <w:sz w:val="24"/>
          <w:szCs w:val="24"/>
        </w:rPr>
        <w:t>Na dan otvaranja stečajnog</w:t>
      </w:r>
      <w:r>
        <w:rPr>
          <w:sz w:val="24"/>
          <w:szCs w:val="24"/>
        </w:rPr>
        <w:t xml:space="preserve"> postupka na računu i blagajni stečajnog dužnika nije bilo financijskih sredstava za financiranje stečajnog postupka u prva tri mjeseca odvijanja </w:t>
      </w:r>
      <w:r>
        <w:rPr>
          <w:sz w:val="24"/>
          <w:szCs w:val="24"/>
        </w:rPr>
        <w:lastRenderedPageBreak/>
        <w:t>postupka, a za što će biti potrebno oko 3.000,00 kuna za financijsko računovodstvene usluge, izradu štambilja, otvaranje žiro računa i za sitne kancelarijska troškove .</w:t>
      </w:r>
    </w:p>
    <w:p w:rsidR="009F5B3D" w:rsidRDefault="009F5B3D" w:rsidP="009F5B3D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Sredstva za gore  navedene potrebe trebala bi se osigurati kroz cijenu najma za nekretnine i vozila stečajnog dužnika, a za što bi se trebalo u prva tri mjeseci provođenja stečajnog postupka  prihodovati 9.000,00 kuna.</w:t>
      </w:r>
    </w:p>
    <w:p w:rsidR="009F5B3D" w:rsidRDefault="009F5B3D" w:rsidP="009F5B3D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U ovom času provođenja stečajnog postupka još nije jasan  način prodaje nekretnine i nije poznato koliko bi to moglo trajati u ovisnosti o broju oglašavanja predmetne prodaje, pa se ne može  procijeniti koliko će stečajni postupak trajati, a samim time i koliko će biti troškovi postupka.</w:t>
      </w:r>
    </w:p>
    <w:p w:rsidR="009F5B3D" w:rsidRDefault="009F5B3D" w:rsidP="009F5B3D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2B429F" w:rsidRDefault="002B429F" w:rsidP="002B429F">
      <w:pPr>
        <w:spacing w:after="0"/>
        <w:jc w:val="both"/>
        <w:rPr>
          <w:sz w:val="24"/>
          <w:szCs w:val="24"/>
        </w:rPr>
      </w:pPr>
    </w:p>
    <w:p w:rsidR="008B5E73" w:rsidRPr="008B5E73" w:rsidRDefault="008B5E73" w:rsidP="002B429F">
      <w:pPr>
        <w:spacing w:after="0"/>
        <w:jc w:val="both"/>
        <w:rPr>
          <w:b/>
          <w:sz w:val="24"/>
          <w:szCs w:val="24"/>
        </w:rPr>
      </w:pPr>
    </w:p>
    <w:p w:rsidR="00001B76" w:rsidRPr="008B5E73" w:rsidRDefault="00001B76" w:rsidP="00001B76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Pr="008B5E73">
        <w:rPr>
          <w:b/>
          <w:sz w:val="24"/>
          <w:szCs w:val="24"/>
        </w:rPr>
        <w:t>ZAKLJUČAK I PRIJEDLOZI</w:t>
      </w:r>
    </w:p>
    <w:p w:rsidR="00001B76" w:rsidRDefault="00001B76" w:rsidP="00001B76">
      <w:pPr>
        <w:spacing w:after="0"/>
        <w:jc w:val="both"/>
        <w:rPr>
          <w:sz w:val="24"/>
          <w:szCs w:val="24"/>
        </w:rPr>
      </w:pPr>
    </w:p>
    <w:p w:rsidR="00001B76" w:rsidRDefault="00001B76" w:rsidP="00001B76">
      <w:pPr>
        <w:spacing w:after="0"/>
        <w:jc w:val="both"/>
        <w:rPr>
          <w:b/>
          <w:sz w:val="24"/>
          <w:szCs w:val="24"/>
        </w:rPr>
      </w:pPr>
    </w:p>
    <w:p w:rsidR="00001B76" w:rsidRDefault="00001B76" w:rsidP="00001B76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U tvrtci ELEKTROTEHNIKA RUŽIĆ d.o.o. u stečaju  nadan otvaranja stečajnog postupka nije bilo financijskih sredstava za vođenje stečajnog postupka, ali postoji nekretnina i dva automobila koje sam iznajmio tvrtci TELUR d.o.o.iz Zagreba koja je do sada bila u najmu stečajnog dužnika, te se očekuje priliv od najma za nekretninu i dva automobila u vrijednosti od 3.000,00 kuna mjesečno .</w:t>
      </w:r>
    </w:p>
    <w:p w:rsidR="00001B76" w:rsidRDefault="00001B76" w:rsidP="00001B76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taj način bi se u prvo vrijeme mogao voditi stečajni postupak do unovčenja stečajne mase.</w:t>
      </w:r>
    </w:p>
    <w:p w:rsidR="00001B76" w:rsidRDefault="00001B76" w:rsidP="00001B76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Budući u stečajnoj masi postoje dva automobila, predlažem da se nakon ispitnog i izvještajnog ročišta  od strane vjerovnika odobri prodaja istih sa početnom cijenom  prema računovodstvenim veličinama ili tablicama Porezne uprave za takvo godište automobila i da se prodaja izvrši putem javne dražbe na adresi stečajnog dužnika.</w:t>
      </w:r>
    </w:p>
    <w:p w:rsidR="00001B76" w:rsidRDefault="00001B76" w:rsidP="00001B76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Isto tako predlažem da se temeljem članka 247 SZ na ispitnom i izvještajnom ročištu odredi način prodaje nekretnine stečajnog dužnika, a na koji imovinu ima Erste banka  upisano založno pravo.   </w:t>
      </w:r>
    </w:p>
    <w:p w:rsidR="00001B76" w:rsidRDefault="00001B76" w:rsidP="00001B76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donesene odluke o prodaji nekretnina moći će se procijeniti vrijeme i trošak odvijanja predmetnog stečajnog postupka.</w:t>
      </w:r>
    </w:p>
    <w:p w:rsidR="00001B76" w:rsidRPr="0031108A" w:rsidRDefault="00001B76" w:rsidP="00001B76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001B76" w:rsidRPr="0031108A" w:rsidRDefault="00001B76" w:rsidP="00001B76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001B76" w:rsidRPr="0031108A" w:rsidRDefault="00001B76" w:rsidP="00001B76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001B76" w:rsidRPr="0031108A" w:rsidRDefault="00001B76" w:rsidP="00001B76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001B76" w:rsidRPr="0031108A" w:rsidRDefault="00001B76" w:rsidP="00001B76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="00001B76" w:rsidRPr="002630AD" w:rsidRDefault="00001B76" w:rsidP="00001B76">
      <w:pPr>
        <w:spacing w:after="0"/>
        <w:jc w:val="both"/>
        <w:rPr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sz w:val="24"/>
          <w:szCs w:val="24"/>
        </w:rPr>
      </w:pPr>
    </w:p>
    <w:p w:rsidR="00274736" w:rsidRDefault="00274736" w:rsidP="002B429F">
      <w:pPr>
        <w:spacing w:after="0"/>
        <w:jc w:val="both"/>
        <w:rPr>
          <w:b/>
          <w:sz w:val="24"/>
          <w:szCs w:val="24"/>
        </w:rPr>
      </w:pPr>
    </w:p>
    <w:p w:rsidR="006F69E4" w:rsidRPr="002630AD" w:rsidRDefault="006F69E4" w:rsidP="00001B76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2B429F" w:rsidRDefault="00937EB2" w:rsidP="002B429F">
      <w:pPr>
        <w:spacing w:after="0"/>
        <w:jc w:val="both"/>
        <w:rPr>
          <w:sz w:val="28"/>
          <w:szCs w:val="28"/>
        </w:rPr>
      </w:pPr>
      <w:r w:rsidRPr="006F69E4">
        <w:rPr>
          <w:sz w:val="28"/>
          <w:szCs w:val="28"/>
        </w:rPr>
        <w:t xml:space="preserve">                                   </w:t>
      </w:r>
      <w:r w:rsidR="00001B76">
        <w:rPr>
          <w:sz w:val="28"/>
          <w:szCs w:val="28"/>
        </w:rPr>
        <w:t xml:space="preserve">                               </w:t>
      </w:r>
      <w:r w:rsidRPr="006F69E4">
        <w:rPr>
          <w:sz w:val="28"/>
          <w:szCs w:val="28"/>
        </w:rPr>
        <w:t xml:space="preserve">             </w:t>
      </w:r>
      <w:r w:rsidR="002B429F">
        <w:rPr>
          <w:sz w:val="28"/>
          <w:szCs w:val="28"/>
        </w:rPr>
        <w:t xml:space="preserve">            </w:t>
      </w:r>
      <w:r w:rsidR="002B429F">
        <w:rPr>
          <w:b/>
          <w:sz w:val="28"/>
          <w:szCs w:val="28"/>
        </w:rPr>
        <w:t>STEČAJNI  UPRAVITELJ</w:t>
      </w:r>
      <w:r w:rsidRPr="006F69E4">
        <w:rPr>
          <w:sz w:val="28"/>
          <w:szCs w:val="28"/>
        </w:rPr>
        <w:t xml:space="preserve">     </w:t>
      </w:r>
    </w:p>
    <w:p w:rsidR="002B429F" w:rsidRDefault="002B429F" w:rsidP="002B429F">
      <w:pPr>
        <w:spacing w:after="0"/>
        <w:jc w:val="both"/>
        <w:rPr>
          <w:sz w:val="28"/>
          <w:szCs w:val="28"/>
        </w:rPr>
      </w:pPr>
    </w:p>
    <w:p w:rsidR="00937EB2" w:rsidRDefault="002B429F" w:rsidP="002B42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Antun Mišanović </w:t>
      </w:r>
      <w:proofErr w:type="spellStart"/>
      <w:r>
        <w:rPr>
          <w:sz w:val="28"/>
          <w:szCs w:val="28"/>
        </w:rPr>
        <w:t>dipl.ing</w:t>
      </w:r>
      <w:proofErr w:type="spellEnd"/>
      <w:r>
        <w:rPr>
          <w:sz w:val="28"/>
          <w:szCs w:val="28"/>
        </w:rPr>
        <w:t>.</w:t>
      </w:r>
      <w:r w:rsidR="00937EB2" w:rsidRPr="006F69E4">
        <w:rPr>
          <w:sz w:val="28"/>
          <w:szCs w:val="28"/>
        </w:rPr>
        <w:t xml:space="preserve">          </w:t>
      </w:r>
    </w:p>
    <w:sectPr w:rsidR="00937EB2" w:rsidSect="006B5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E753B"/>
    <w:multiLevelType w:val="hybridMultilevel"/>
    <w:tmpl w:val="620AB91A"/>
    <w:lvl w:ilvl="0" w:tplc="B33C75E4">
      <w:start w:val="1"/>
      <w:numFmt w:val="decimal"/>
      <w:lvlText w:val="%1."/>
      <w:lvlJc w:val="left"/>
      <w:pPr>
        <w:ind w:left="1065" w:hanging="360"/>
      </w:pPr>
      <w:rPr>
        <w:rFonts w:asciiTheme="minorHAnsi" w:eastAsiaTheme="minorHAnsi" w:hAnsiTheme="minorHAnsi" w:cstheme="minorBidi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01D4242"/>
    <w:multiLevelType w:val="hybridMultilevel"/>
    <w:tmpl w:val="E88E3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442AA"/>
    <w:multiLevelType w:val="hybridMultilevel"/>
    <w:tmpl w:val="D7A69246"/>
    <w:lvl w:ilvl="0" w:tplc="7AC414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6E7FEF"/>
    <w:multiLevelType w:val="hybridMultilevel"/>
    <w:tmpl w:val="DBE0C152"/>
    <w:lvl w:ilvl="0" w:tplc="D44042B0">
      <w:start w:val="1"/>
      <w:numFmt w:val="decimal"/>
      <w:lvlText w:val="%1."/>
      <w:lvlJc w:val="left"/>
      <w:pPr>
        <w:ind w:left="57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6510" w:hanging="360"/>
      </w:pPr>
    </w:lvl>
    <w:lvl w:ilvl="2" w:tplc="041A001B" w:tentative="1">
      <w:start w:val="1"/>
      <w:numFmt w:val="lowerRoman"/>
      <w:lvlText w:val="%3."/>
      <w:lvlJc w:val="right"/>
      <w:pPr>
        <w:ind w:left="7230" w:hanging="180"/>
      </w:pPr>
    </w:lvl>
    <w:lvl w:ilvl="3" w:tplc="041A000F" w:tentative="1">
      <w:start w:val="1"/>
      <w:numFmt w:val="decimal"/>
      <w:lvlText w:val="%4."/>
      <w:lvlJc w:val="left"/>
      <w:pPr>
        <w:ind w:left="7950" w:hanging="360"/>
      </w:pPr>
    </w:lvl>
    <w:lvl w:ilvl="4" w:tplc="041A0019" w:tentative="1">
      <w:start w:val="1"/>
      <w:numFmt w:val="lowerLetter"/>
      <w:lvlText w:val="%5."/>
      <w:lvlJc w:val="left"/>
      <w:pPr>
        <w:ind w:left="8670" w:hanging="360"/>
      </w:pPr>
    </w:lvl>
    <w:lvl w:ilvl="5" w:tplc="041A001B" w:tentative="1">
      <w:start w:val="1"/>
      <w:numFmt w:val="lowerRoman"/>
      <w:lvlText w:val="%6."/>
      <w:lvlJc w:val="right"/>
      <w:pPr>
        <w:ind w:left="9390" w:hanging="180"/>
      </w:pPr>
    </w:lvl>
    <w:lvl w:ilvl="6" w:tplc="041A000F" w:tentative="1">
      <w:start w:val="1"/>
      <w:numFmt w:val="decimal"/>
      <w:lvlText w:val="%7."/>
      <w:lvlJc w:val="left"/>
      <w:pPr>
        <w:ind w:left="10110" w:hanging="360"/>
      </w:pPr>
    </w:lvl>
    <w:lvl w:ilvl="7" w:tplc="041A0019" w:tentative="1">
      <w:start w:val="1"/>
      <w:numFmt w:val="lowerLetter"/>
      <w:lvlText w:val="%8."/>
      <w:lvlJc w:val="left"/>
      <w:pPr>
        <w:ind w:left="10830" w:hanging="360"/>
      </w:pPr>
    </w:lvl>
    <w:lvl w:ilvl="8" w:tplc="041A001B" w:tentative="1">
      <w:start w:val="1"/>
      <w:numFmt w:val="lowerRoman"/>
      <w:lvlText w:val="%9."/>
      <w:lvlJc w:val="right"/>
      <w:pPr>
        <w:ind w:left="11550" w:hanging="180"/>
      </w:pPr>
    </w:lvl>
  </w:abstractNum>
  <w:abstractNum w:abstractNumId="4">
    <w:nsid w:val="370332A4"/>
    <w:multiLevelType w:val="hybridMultilevel"/>
    <w:tmpl w:val="4A2CE6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4C0104"/>
    <w:multiLevelType w:val="hybridMultilevel"/>
    <w:tmpl w:val="6AE4100C"/>
    <w:lvl w:ilvl="0" w:tplc="6054EF7E">
      <w:start w:val="5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69E"/>
    <w:rsid w:val="00001B76"/>
    <w:rsid w:val="0002416D"/>
    <w:rsid w:val="000321E6"/>
    <w:rsid w:val="000A48EC"/>
    <w:rsid w:val="000A4F2D"/>
    <w:rsid w:val="000D3383"/>
    <w:rsid w:val="000F2CB9"/>
    <w:rsid w:val="00105B07"/>
    <w:rsid w:val="00111660"/>
    <w:rsid w:val="00131E11"/>
    <w:rsid w:val="00150005"/>
    <w:rsid w:val="00163623"/>
    <w:rsid w:val="00184DA0"/>
    <w:rsid w:val="001955D6"/>
    <w:rsid w:val="001A35E5"/>
    <w:rsid w:val="001A4BB2"/>
    <w:rsid w:val="001E369E"/>
    <w:rsid w:val="00224975"/>
    <w:rsid w:val="00236D09"/>
    <w:rsid w:val="002573BC"/>
    <w:rsid w:val="00261442"/>
    <w:rsid w:val="002630AD"/>
    <w:rsid w:val="002661BD"/>
    <w:rsid w:val="00266AF9"/>
    <w:rsid w:val="00274736"/>
    <w:rsid w:val="00285034"/>
    <w:rsid w:val="002A1F91"/>
    <w:rsid w:val="002A4200"/>
    <w:rsid w:val="002B34D2"/>
    <w:rsid w:val="002B429F"/>
    <w:rsid w:val="002B55B1"/>
    <w:rsid w:val="002C2A51"/>
    <w:rsid w:val="002D560C"/>
    <w:rsid w:val="002F206C"/>
    <w:rsid w:val="002F4B5B"/>
    <w:rsid w:val="0031108A"/>
    <w:rsid w:val="00311430"/>
    <w:rsid w:val="00321108"/>
    <w:rsid w:val="00322AEB"/>
    <w:rsid w:val="003448BA"/>
    <w:rsid w:val="00363898"/>
    <w:rsid w:val="003F1083"/>
    <w:rsid w:val="0040011D"/>
    <w:rsid w:val="00404306"/>
    <w:rsid w:val="00413AAD"/>
    <w:rsid w:val="00420CDB"/>
    <w:rsid w:val="0043497A"/>
    <w:rsid w:val="00440CC6"/>
    <w:rsid w:val="00446C2A"/>
    <w:rsid w:val="004768BC"/>
    <w:rsid w:val="004A07A3"/>
    <w:rsid w:val="004A1266"/>
    <w:rsid w:val="004A341E"/>
    <w:rsid w:val="004E7385"/>
    <w:rsid w:val="0050119E"/>
    <w:rsid w:val="0050787F"/>
    <w:rsid w:val="0051030F"/>
    <w:rsid w:val="00511B8E"/>
    <w:rsid w:val="00527FBB"/>
    <w:rsid w:val="0056293E"/>
    <w:rsid w:val="00564BE3"/>
    <w:rsid w:val="00571C04"/>
    <w:rsid w:val="00571CB1"/>
    <w:rsid w:val="005D0055"/>
    <w:rsid w:val="005D005A"/>
    <w:rsid w:val="005E5311"/>
    <w:rsid w:val="005F1692"/>
    <w:rsid w:val="006217AF"/>
    <w:rsid w:val="00642BC1"/>
    <w:rsid w:val="006434A9"/>
    <w:rsid w:val="006857F8"/>
    <w:rsid w:val="006A02F2"/>
    <w:rsid w:val="006B4C4E"/>
    <w:rsid w:val="006B524E"/>
    <w:rsid w:val="006E6C4E"/>
    <w:rsid w:val="006F0C5C"/>
    <w:rsid w:val="006F69E4"/>
    <w:rsid w:val="00724F61"/>
    <w:rsid w:val="0075611B"/>
    <w:rsid w:val="00761A42"/>
    <w:rsid w:val="00762E5D"/>
    <w:rsid w:val="007974B4"/>
    <w:rsid w:val="007B53AC"/>
    <w:rsid w:val="007D2E1D"/>
    <w:rsid w:val="008931A6"/>
    <w:rsid w:val="008B5E73"/>
    <w:rsid w:val="008C5666"/>
    <w:rsid w:val="008E247C"/>
    <w:rsid w:val="008F6A45"/>
    <w:rsid w:val="00922D90"/>
    <w:rsid w:val="00937EB2"/>
    <w:rsid w:val="00942914"/>
    <w:rsid w:val="009812AE"/>
    <w:rsid w:val="009F5B3D"/>
    <w:rsid w:val="00A06F22"/>
    <w:rsid w:val="00A423B9"/>
    <w:rsid w:val="00A5260A"/>
    <w:rsid w:val="00A62672"/>
    <w:rsid w:val="00A6412F"/>
    <w:rsid w:val="00A833C3"/>
    <w:rsid w:val="00AA3DD3"/>
    <w:rsid w:val="00AB27E1"/>
    <w:rsid w:val="00AB5BF2"/>
    <w:rsid w:val="00B2446A"/>
    <w:rsid w:val="00B37174"/>
    <w:rsid w:val="00B76505"/>
    <w:rsid w:val="00BA3E80"/>
    <w:rsid w:val="00BD16ED"/>
    <w:rsid w:val="00BD1992"/>
    <w:rsid w:val="00BE6B66"/>
    <w:rsid w:val="00C47ACE"/>
    <w:rsid w:val="00CD064E"/>
    <w:rsid w:val="00CD3818"/>
    <w:rsid w:val="00CF31AE"/>
    <w:rsid w:val="00D25336"/>
    <w:rsid w:val="00D27404"/>
    <w:rsid w:val="00D34565"/>
    <w:rsid w:val="00D578D6"/>
    <w:rsid w:val="00D666E4"/>
    <w:rsid w:val="00D6691B"/>
    <w:rsid w:val="00D75DC8"/>
    <w:rsid w:val="00D80119"/>
    <w:rsid w:val="00DE429B"/>
    <w:rsid w:val="00E306CD"/>
    <w:rsid w:val="00E639C3"/>
    <w:rsid w:val="00E7520E"/>
    <w:rsid w:val="00E86B64"/>
    <w:rsid w:val="00E93FAE"/>
    <w:rsid w:val="00E963B5"/>
    <w:rsid w:val="00E97A0F"/>
    <w:rsid w:val="00EC547F"/>
    <w:rsid w:val="00EE48ED"/>
    <w:rsid w:val="00F3201C"/>
    <w:rsid w:val="00FB5110"/>
    <w:rsid w:val="00FC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24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23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8DC3BA-9701-434F-880F-E09245FBF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9349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Antun Mišanović</dc:creator>
  <cp:lastModifiedBy>Antun Mišanović</cp:lastModifiedBy>
  <cp:revision>2</cp:revision>
  <cp:lastPrinted>2016-04-27T11:51:00Z</cp:lastPrinted>
  <dcterms:created xsi:type="dcterms:W3CDTF">2016-05-24T06:47:00Z</dcterms:created>
  <dcterms:modified xsi:type="dcterms:W3CDTF">2016-05-24T06:47:00Z</dcterms:modified>
</cp:coreProperties>
</file>